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44"/>
          <w:szCs w:val="44"/>
          <w:shd w:val="clear" w:color="auto" w:fill="auto"/>
        </w:rPr>
        <w:t>知识产权维权援助服务指引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auto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t>组织提供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t>有关知识产权法律法规、申请授权程序、纠纷处理、侵权判定、涉外或疑难案件的</w:t>
      </w:r>
      <w:r>
        <w:rPr>
          <w:rStyle w:val="7"/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t>咨询意见或解决方案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t>，以及重大研发、经贸、投资和技术转移活动的</w:t>
      </w:r>
      <w:r>
        <w:rPr>
          <w:rStyle w:val="7"/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t>知识产权分析论证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shd w:val="clear" w:color="auto" w:fill="auto"/>
        </w:rPr>
      </w:pPr>
      <w:r>
        <w:rPr>
          <w:rStyle w:val="7"/>
          <w:rFonts w:hint="eastAsia" w:ascii="黑体" w:hAnsi="黑体" w:eastAsia="黑体" w:cs="黑体"/>
          <w:b w:val="0"/>
          <w:bCs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t>一、申报条件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0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auto"/>
        </w:rPr>
        <w:t>佛山市户籍市民或常住人口、在佛山市行政区域内注册登记的法人或其他组织。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96" w:leftChars="284" w:firstLine="0" w:firstLineChars="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auto"/>
        </w:rPr>
      </w:pPr>
      <w:r>
        <w:rPr>
          <w:rStyle w:val="7"/>
          <w:rFonts w:hint="eastAsia" w:ascii="黑体" w:hAnsi="黑体" w:eastAsia="黑体" w:cs="黑体"/>
          <w:b w:val="0"/>
          <w:bCs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t>二、所需材料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t>（一）填写《佛山市知识产权维权援助申请表》；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39" w:firstLineChars="213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t>（二）申请人为个人的，应当提供申请人的</w:t>
      </w:r>
      <w:r>
        <w:rPr>
          <w:rStyle w:val="7"/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t>有效身份证明原件和复印件(复印件本人签章)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t>；申请人为法人或者其他组织的，应当提供</w:t>
      </w:r>
      <w:r>
        <w:rPr>
          <w:rStyle w:val="7"/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t>单位主体资格的证明文件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t xml:space="preserve">(企业营业执照、事业单位法人证书或者社会团体法人登记证书等)原件或者复印件(复印件加盖公章)；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t xml:space="preserve">（三）申请人为知识产权权利人的，应当提交权利的证明原件或复印件；  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t xml:space="preserve">    （四）援助事项和事由的说明文件，包括事件发生的时间、地点、经过、进展等相关材料。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三</w:t>
      </w:r>
      <w:r>
        <w:rPr>
          <w:rFonts w:hint="eastAsia" w:ascii="黑体" w:hAnsi="黑体" w:eastAsia="黑体" w:cs="黑体"/>
          <w:sz w:val="32"/>
          <w:szCs w:val="32"/>
        </w:rPr>
        <w:t>、申请途径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（一）现场受理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申请材料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纸件面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交到佛山保护中心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业务受理大厅维权援助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窗口，地址：佛山市禅城区季华西路131号绿岛湖都市产业区B4栋1楼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申请材料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纸件面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交到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佛山市知识产权保护工作站。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二）线上受理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电子邮件方式提交，邮箱地址：fsbhzxwq@foshan.gov.cn，邮件主题：申请人名称+知识产权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维权援助服务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申请。 </w:t>
      </w:r>
    </w:p>
    <w:sectPr>
      <w:pgSz w:w="11906" w:h="16838"/>
      <w:pgMar w:top="1417" w:right="1474" w:bottom="1417" w:left="1587" w:header="851" w:footer="992" w:gutter="0"/>
      <w:cols w:space="720" w:num="1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ZWRmYWRlM2U1MjIwZTczN2MyZDZmNjg0OGYxODAifQ=="/>
  </w:docVars>
  <w:rsids>
    <w:rsidRoot w:val="00000000"/>
    <w:rsid w:val="04DB4DE6"/>
    <w:rsid w:val="08245AEF"/>
    <w:rsid w:val="0C9C26F9"/>
    <w:rsid w:val="17AC4445"/>
    <w:rsid w:val="19E576EB"/>
    <w:rsid w:val="2283763C"/>
    <w:rsid w:val="22F03B11"/>
    <w:rsid w:val="23406AB0"/>
    <w:rsid w:val="240A2DD4"/>
    <w:rsid w:val="26171E29"/>
    <w:rsid w:val="2AF66A43"/>
    <w:rsid w:val="2B0F28BA"/>
    <w:rsid w:val="34347BD7"/>
    <w:rsid w:val="3EA96E6F"/>
    <w:rsid w:val="45F93181"/>
    <w:rsid w:val="47E870B1"/>
    <w:rsid w:val="4D585993"/>
    <w:rsid w:val="50D3492E"/>
    <w:rsid w:val="56507A2E"/>
    <w:rsid w:val="63672428"/>
    <w:rsid w:val="6841407E"/>
    <w:rsid w:val="68B7263F"/>
    <w:rsid w:val="6FA80114"/>
    <w:rsid w:val="71F83C19"/>
    <w:rsid w:val="768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eastAsia="宋体" w:cs="宋体"/>
      <w:sz w:val="21"/>
      <w:szCs w:val="21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489</Words>
  <Characters>515</Characters>
  <Lines>0</Lines>
  <Paragraphs>0</Paragraphs>
  <TotalTime>15</TotalTime>
  <ScaleCrop>false</ScaleCrop>
  <LinksUpToDate>false</LinksUpToDate>
  <CharactersWithSpaces>536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源嘉伟</cp:lastModifiedBy>
  <dcterms:modified xsi:type="dcterms:W3CDTF">2022-05-11T03:43:51Z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2E814179E4424CC58D32BD1DD34C7817</vt:lpwstr>
  </property>
</Properties>
</file>